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A1D9B" w14:textId="29A8F452" w:rsidR="007952A8" w:rsidRDefault="009A79ED" w:rsidP="00BA0BD1">
      <w:pPr>
        <w:pStyle w:val="Kopfzeile"/>
        <w:tabs>
          <w:tab w:val="clear" w:pos="4536"/>
          <w:tab w:val="clear" w:pos="9072"/>
        </w:tabs>
        <w:rPr>
          <w:rFonts w:ascii="Myriad Pro" w:hAnsi="Myriad Pro" w:cs="Arial"/>
          <w:color w:val="000000" w:themeColor="text1"/>
          <w:sz w:val="22"/>
          <w:szCs w:val="22"/>
        </w:rPr>
      </w:pPr>
      <w:r w:rsidRPr="00F81F53">
        <w:rPr>
          <w:rFonts w:ascii="Myriad Pro" w:hAnsi="Myriad Pro" w:cs="Arial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DE88689" wp14:editId="1C7E0173">
                <wp:simplePos x="0" y="0"/>
                <wp:positionH relativeFrom="column">
                  <wp:posOffset>3688080</wp:posOffset>
                </wp:positionH>
                <wp:positionV relativeFrom="page">
                  <wp:posOffset>2066925</wp:posOffset>
                </wp:positionV>
                <wp:extent cx="2560320" cy="274320"/>
                <wp:effectExtent l="1905" t="0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6B25E" w14:textId="13B6E1A0" w:rsidR="008B544C" w:rsidRPr="00BD13A3" w:rsidRDefault="008B544C">
                            <w:pPr>
                              <w:jc w:val="right"/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</w:pP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Braunau, am 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instrText xml:space="preserve"> DATE \@ "d. MMMM yyyy" \* MERGEFORMAT </w:instrTex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3501F6">
                              <w:rPr>
                                <w:rFonts w:ascii="Arial" w:hAnsi="Arial" w:cs="Arial"/>
                                <w:noProof/>
                                <w:color w:val="575756"/>
                                <w:sz w:val="22"/>
                                <w:szCs w:val="22"/>
                              </w:rPr>
                              <w:t>26. September 2025</w:t>
                            </w:r>
                            <w:r w:rsidR="00853FDF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BD13A3" w:rsidRPr="00BD13A3">
                              <w:rPr>
                                <w:rFonts w:ascii="Arial" w:hAnsi="Arial" w:cs="Arial"/>
                                <w:color w:val="575756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886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pt;margin-top:162.75pt;width:201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" o:allowincell="f" stroked="f">
                <v:textbox>
                  <w:txbxContent>
                    <w:p w14:paraId="4776B25E" w14:textId="13B6E1A0" w:rsidR="008B544C" w:rsidRPr="00BD13A3" w:rsidRDefault="008B544C">
                      <w:pPr>
                        <w:jc w:val="right"/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</w:pP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Braunau, am 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begin"/>
                      </w:r>
                      <w:r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instrText xml:space="preserve"> DATE \@ "d. MMMM yyyy" \* MERGEFORMAT </w:instrTex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separate"/>
                      </w:r>
                      <w:r w:rsidR="003501F6">
                        <w:rPr>
                          <w:rFonts w:ascii="Arial" w:hAnsi="Arial" w:cs="Arial"/>
                          <w:noProof/>
                          <w:color w:val="575756"/>
                          <w:sz w:val="22"/>
                          <w:szCs w:val="22"/>
                        </w:rPr>
                        <w:t>26. September 2025</w:t>
                      </w:r>
                      <w:r w:rsidR="00853FDF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fldChar w:fldCharType="end"/>
                      </w:r>
                      <w:r w:rsidR="00BD13A3" w:rsidRPr="00BD13A3">
                        <w:rPr>
                          <w:rFonts w:ascii="Arial" w:hAnsi="Arial" w:cs="Arial"/>
                          <w:color w:val="575756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0F1941E" w14:textId="77777777" w:rsidR="00B17F83" w:rsidRDefault="00B17F83" w:rsidP="00723CA8">
      <w:pPr>
        <w:rPr>
          <w:rFonts w:ascii="Myriad Pro" w:hAnsi="Myriad Pro" w:cs="Calibri"/>
          <w:b/>
          <w:sz w:val="28"/>
          <w:szCs w:val="22"/>
        </w:rPr>
      </w:pPr>
    </w:p>
    <w:p w14:paraId="4CA8A6F9" w14:textId="77777777" w:rsidR="00BA0BD1" w:rsidRDefault="00BA0BD1" w:rsidP="00723CA8">
      <w:pPr>
        <w:rPr>
          <w:rFonts w:ascii="Myriad Pro" w:hAnsi="Myriad Pro" w:cs="Calibri"/>
          <w:b/>
          <w:sz w:val="28"/>
          <w:szCs w:val="22"/>
        </w:rPr>
      </w:pPr>
    </w:p>
    <w:p w14:paraId="4D2EC0BD" w14:textId="43E07B2B" w:rsidR="00723CA8" w:rsidRDefault="00D42F65" w:rsidP="00723CA8">
      <w:pPr>
        <w:rPr>
          <w:rFonts w:ascii="Myriad Pro" w:hAnsi="Myriad Pro" w:cs="Calibri"/>
          <w:b/>
          <w:sz w:val="28"/>
          <w:szCs w:val="22"/>
        </w:rPr>
      </w:pPr>
      <w:proofErr w:type="spellStart"/>
      <w:r>
        <w:rPr>
          <w:rFonts w:ascii="Myriad Pro" w:hAnsi="Myriad Pro" w:cs="Calibri"/>
          <w:b/>
          <w:sz w:val="28"/>
          <w:szCs w:val="22"/>
        </w:rPr>
        <w:t>FraGes</w:t>
      </w:r>
      <w:proofErr w:type="spellEnd"/>
      <w:r>
        <w:rPr>
          <w:rFonts w:ascii="Myriad Pro" w:hAnsi="Myriad Pro" w:cs="Calibri"/>
          <w:b/>
          <w:sz w:val="28"/>
          <w:szCs w:val="22"/>
        </w:rPr>
        <w:t xml:space="preserve"> Holding</w:t>
      </w:r>
      <w:r w:rsidR="00723CA8">
        <w:rPr>
          <w:rFonts w:ascii="Myriad Pro" w:hAnsi="Myriad Pro" w:cs="Calibri"/>
          <w:b/>
          <w:sz w:val="28"/>
          <w:szCs w:val="22"/>
        </w:rPr>
        <w:t xml:space="preserve"> GmbH</w:t>
      </w:r>
    </w:p>
    <w:p w14:paraId="737377C6" w14:textId="77777777" w:rsidR="006F3380" w:rsidRPr="006F3380" w:rsidRDefault="006F3380" w:rsidP="00D43291">
      <w:pPr>
        <w:rPr>
          <w:rFonts w:ascii="Myriad Pro" w:hAnsi="Myriad Pro" w:cs="Calibri"/>
          <w:b/>
          <w:sz w:val="28"/>
          <w:szCs w:val="22"/>
        </w:rPr>
      </w:pPr>
    </w:p>
    <w:p w14:paraId="2FC6CDA8" w14:textId="7D1A8E06" w:rsidR="004F76C1" w:rsidRDefault="002D4269" w:rsidP="004F76C1">
      <w:pPr>
        <w:rPr>
          <w:sz w:val="22"/>
          <w:lang w:val="de-AT"/>
        </w:rPr>
      </w:pPr>
      <w:r>
        <w:rPr>
          <w:rFonts w:ascii="Myriad Pro" w:hAnsi="Myriad Pro" w:cs="Calibri"/>
          <w:b/>
        </w:rPr>
        <w:br/>
      </w:r>
      <w:r w:rsidR="00D43291" w:rsidRPr="008D077D">
        <w:rPr>
          <w:rFonts w:ascii="Myriad Pro" w:hAnsi="Myriad Pro" w:cs="Calibri"/>
          <w:b/>
          <w:sz w:val="22"/>
          <w:szCs w:val="22"/>
        </w:rPr>
        <w:t>Medieninformation:</w:t>
      </w:r>
    </w:p>
    <w:p w14:paraId="59F7B016" w14:textId="733EEE34" w:rsidR="00E61E3C" w:rsidRDefault="00D42F65" w:rsidP="00723CA8">
      <w:pPr>
        <w:rPr>
          <w:rFonts w:ascii="Myriad Pro" w:hAnsi="Myriad Pro" w:cs="Calibri"/>
          <w:b/>
          <w:sz w:val="22"/>
          <w:szCs w:val="22"/>
        </w:rPr>
      </w:pPr>
      <w:r>
        <w:rPr>
          <w:rFonts w:ascii="Myriad Pro" w:hAnsi="Myriad Pro" w:cs="Calibri"/>
          <w:b/>
          <w:sz w:val="22"/>
          <w:szCs w:val="22"/>
        </w:rPr>
        <w:t xml:space="preserve">Willkommen an Bord - </w:t>
      </w:r>
      <w:r w:rsidRPr="00D42F65">
        <w:rPr>
          <w:rFonts w:ascii="Myriad Pro" w:hAnsi="Myriad Pro" w:cs="Calibri"/>
          <w:b/>
          <w:sz w:val="22"/>
          <w:szCs w:val="22"/>
        </w:rPr>
        <w:t xml:space="preserve">32 neue </w:t>
      </w:r>
      <w:proofErr w:type="spellStart"/>
      <w:proofErr w:type="gramStart"/>
      <w:r w:rsidRPr="00D42F65">
        <w:rPr>
          <w:rFonts w:ascii="Myriad Pro" w:hAnsi="Myriad Pro" w:cs="Calibri"/>
          <w:b/>
          <w:sz w:val="22"/>
          <w:szCs w:val="22"/>
        </w:rPr>
        <w:t>Mitarbeiter:innen</w:t>
      </w:r>
      <w:proofErr w:type="spellEnd"/>
      <w:proofErr w:type="gramEnd"/>
      <w:r w:rsidRPr="00D42F65">
        <w:rPr>
          <w:rFonts w:ascii="Myriad Pro" w:hAnsi="Myriad Pro" w:cs="Calibri"/>
          <w:b/>
          <w:sz w:val="22"/>
          <w:szCs w:val="22"/>
        </w:rPr>
        <w:t xml:space="preserve"> bei </w:t>
      </w:r>
      <w:proofErr w:type="spellStart"/>
      <w:r w:rsidRPr="00D42F65">
        <w:rPr>
          <w:rFonts w:ascii="Myriad Pro" w:hAnsi="Myriad Pro" w:cs="Calibri"/>
          <w:b/>
          <w:sz w:val="22"/>
          <w:szCs w:val="22"/>
        </w:rPr>
        <w:t>FraGes</w:t>
      </w:r>
      <w:proofErr w:type="spellEnd"/>
      <w:r w:rsidRPr="00D42F65">
        <w:rPr>
          <w:rFonts w:ascii="Myriad Pro" w:hAnsi="Myriad Pro" w:cs="Calibri"/>
          <w:b/>
          <w:sz w:val="22"/>
          <w:szCs w:val="22"/>
        </w:rPr>
        <w:t>, FraDomo und FraGastro</w:t>
      </w:r>
    </w:p>
    <w:p w14:paraId="58805D9D" w14:textId="77777777" w:rsidR="003E079D" w:rsidRDefault="003E079D" w:rsidP="00D43291">
      <w:pPr>
        <w:rPr>
          <w:rFonts w:ascii="Myriad Pro" w:hAnsi="Myriad Pro" w:cs="Calibri"/>
          <w:b/>
        </w:rPr>
      </w:pPr>
    </w:p>
    <w:p w14:paraId="4F94345D" w14:textId="75B729AD" w:rsidR="009121FC" w:rsidRPr="004D5BFC" w:rsidRDefault="00D42F65" w:rsidP="007A570C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i/>
          <w:sz w:val="22"/>
          <w:szCs w:val="22"/>
        </w:rPr>
        <w:t xml:space="preserve">Vöcklabruck: </w:t>
      </w:r>
      <w:r w:rsidR="00F81F53" w:rsidRPr="008D077D">
        <w:rPr>
          <w:rFonts w:ascii="Myriad Pro" w:hAnsi="Myriad Pro" w:cs="Calibri"/>
          <w:sz w:val="22"/>
          <w:szCs w:val="22"/>
        </w:rPr>
        <w:t xml:space="preserve"> </w:t>
      </w:r>
      <w:r w:rsidRPr="004D5BFC">
        <w:rPr>
          <w:rFonts w:ascii="Myriad Pro" w:hAnsi="Myriad Pro" w:cs="Calibri"/>
          <w:sz w:val="22"/>
          <w:szCs w:val="22"/>
        </w:rPr>
        <w:t xml:space="preserve">Mit einem Willkommenstag wurden 32 neue </w:t>
      </w:r>
      <w:proofErr w:type="spellStart"/>
      <w:proofErr w:type="gramStart"/>
      <w:r w:rsidRPr="004D5BFC"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 w:rsidRPr="004D5BFC">
        <w:rPr>
          <w:rFonts w:ascii="Myriad Pro" w:hAnsi="Myriad Pro" w:cs="Calibri"/>
          <w:sz w:val="22"/>
          <w:szCs w:val="22"/>
        </w:rPr>
        <w:t xml:space="preserve"> der </w:t>
      </w:r>
      <w:proofErr w:type="spellStart"/>
      <w:r w:rsidRPr="004D5BFC">
        <w:rPr>
          <w:rFonts w:ascii="Myriad Pro" w:hAnsi="Myriad Pro" w:cs="Calibri"/>
          <w:sz w:val="22"/>
          <w:szCs w:val="22"/>
        </w:rPr>
        <w:t>FraGes</w:t>
      </w:r>
      <w:proofErr w:type="spellEnd"/>
      <w:r w:rsidRPr="004D5BFC">
        <w:rPr>
          <w:rFonts w:ascii="Myriad Pro" w:hAnsi="Myriad Pro" w:cs="Calibri"/>
          <w:sz w:val="22"/>
          <w:szCs w:val="22"/>
        </w:rPr>
        <w:t xml:space="preserve"> Holding, der FraDomo GmbH und der FraGastro GmbH begrüßt. </w:t>
      </w:r>
      <w:r w:rsidR="004D5BFC" w:rsidRPr="004D5BFC">
        <w:rPr>
          <w:rFonts w:ascii="Myriad Pro" w:hAnsi="Myriad Pro" w:cs="Calibri"/>
          <w:sz w:val="22"/>
          <w:szCs w:val="22"/>
        </w:rPr>
        <w:t xml:space="preserve">Der Willkommenstag ist ein fester Bestandteil des Onboarding-Prozesses und bietet neuen </w:t>
      </w:r>
      <w:proofErr w:type="spellStart"/>
      <w:proofErr w:type="gramStart"/>
      <w:r w:rsidR="004D5BFC" w:rsidRPr="004D5BFC">
        <w:rPr>
          <w:rFonts w:ascii="Myriad Pro" w:hAnsi="Myriad Pro" w:cs="Calibri"/>
          <w:sz w:val="22"/>
          <w:szCs w:val="22"/>
        </w:rPr>
        <w:t>Kolleg:innen</w:t>
      </w:r>
      <w:proofErr w:type="spellEnd"/>
      <w:proofErr w:type="gramEnd"/>
      <w:r w:rsidR="004D5BFC" w:rsidRPr="004D5BFC">
        <w:rPr>
          <w:rFonts w:ascii="Myriad Pro" w:hAnsi="Myriad Pro" w:cs="Calibri"/>
          <w:sz w:val="22"/>
          <w:szCs w:val="22"/>
        </w:rPr>
        <w:t xml:space="preserve"> die Möglichkeit, sich untereinander zu vernetzen und optimal</w:t>
      </w:r>
      <w:r w:rsidR="004D5BFC">
        <w:rPr>
          <w:rFonts w:ascii="Myriad Pro" w:hAnsi="Myriad Pro" w:cs="Calibri"/>
          <w:sz w:val="22"/>
          <w:szCs w:val="22"/>
        </w:rPr>
        <w:t xml:space="preserve"> zu</w:t>
      </w:r>
      <w:r w:rsidR="004D5BFC" w:rsidRPr="004D5BFC">
        <w:rPr>
          <w:rFonts w:ascii="Myriad Pro" w:hAnsi="Myriad Pro" w:cs="Calibri"/>
          <w:sz w:val="22"/>
          <w:szCs w:val="22"/>
        </w:rPr>
        <w:t xml:space="preserve"> </w:t>
      </w:r>
      <w:r w:rsidR="004D5BFC">
        <w:rPr>
          <w:rFonts w:ascii="Myriad Pro" w:hAnsi="Myriad Pro" w:cs="Calibri"/>
          <w:sz w:val="22"/>
          <w:szCs w:val="22"/>
        </w:rPr>
        <w:t>starten.</w:t>
      </w:r>
    </w:p>
    <w:p w14:paraId="03A9B5F2" w14:textId="77777777" w:rsidR="00EC0127" w:rsidRPr="004D5BFC" w:rsidRDefault="00A82FB7" w:rsidP="00012BE1">
      <w:pPr>
        <w:rPr>
          <w:rFonts w:ascii="Myriad Pro" w:hAnsi="Myriad Pro" w:cs="Calibri"/>
          <w:sz w:val="22"/>
          <w:szCs w:val="22"/>
        </w:rPr>
      </w:pPr>
      <w:r w:rsidRPr="004D5BFC">
        <w:rPr>
          <w:rFonts w:ascii="Myriad Pro" w:hAnsi="Myriad Pro" w:cs="Calibri"/>
          <w:sz w:val="22"/>
          <w:szCs w:val="22"/>
        </w:rPr>
        <w:tab/>
      </w:r>
    </w:p>
    <w:p w14:paraId="4C9F8EF1" w14:textId="77777777" w:rsidR="004D5BFC" w:rsidRPr="004D5BFC" w:rsidRDefault="004D5BFC" w:rsidP="00D42F65">
      <w:pPr>
        <w:rPr>
          <w:rFonts w:ascii="Myriad Pro" w:hAnsi="Myriad Pro" w:cs="Calibri"/>
          <w:b/>
          <w:sz w:val="22"/>
          <w:szCs w:val="22"/>
        </w:rPr>
      </w:pPr>
      <w:r w:rsidRPr="004D5BFC">
        <w:rPr>
          <w:rFonts w:ascii="Myriad Pro" w:hAnsi="Myriad Pro" w:cs="Calibri"/>
          <w:b/>
          <w:sz w:val="22"/>
          <w:szCs w:val="22"/>
        </w:rPr>
        <w:t>Ein Tag des Kennenlernens und der Begegnung</w:t>
      </w:r>
    </w:p>
    <w:p w14:paraId="1CB12F81" w14:textId="13F22C70" w:rsidR="00D42F65" w:rsidRPr="00D42F65" w:rsidRDefault="00D42F65" w:rsidP="00D42F65">
      <w:pPr>
        <w:rPr>
          <w:rFonts w:ascii="Myriad Pro" w:hAnsi="Myriad Pro" w:cs="Calibri"/>
          <w:sz w:val="22"/>
          <w:szCs w:val="22"/>
        </w:rPr>
      </w:pPr>
      <w:r w:rsidRPr="00D42F65">
        <w:rPr>
          <w:rFonts w:ascii="Myriad Pro" w:hAnsi="Myriad Pro" w:cs="Calibri"/>
          <w:sz w:val="22"/>
          <w:szCs w:val="22"/>
        </w:rPr>
        <w:t xml:space="preserve">Nach einem ersten </w:t>
      </w:r>
      <w:proofErr w:type="spellStart"/>
      <w:r w:rsidRPr="00D42F65">
        <w:rPr>
          <w:rFonts w:ascii="Myriad Pro" w:hAnsi="Myriad Pro" w:cs="Calibri"/>
          <w:sz w:val="22"/>
          <w:szCs w:val="22"/>
        </w:rPr>
        <w:t>Meet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&amp; </w:t>
      </w:r>
      <w:proofErr w:type="spellStart"/>
      <w:r w:rsidRPr="00D42F65">
        <w:rPr>
          <w:rFonts w:ascii="Myriad Pro" w:hAnsi="Myriad Pro" w:cs="Calibri"/>
          <w:sz w:val="22"/>
          <w:szCs w:val="22"/>
        </w:rPr>
        <w:t>Greet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eröffnete Generaloberin Sr. Angelika </w:t>
      </w:r>
      <w:proofErr w:type="spellStart"/>
      <w:r w:rsidRPr="00D42F65">
        <w:rPr>
          <w:rFonts w:ascii="Myriad Pro" w:hAnsi="Myriad Pro" w:cs="Calibri"/>
          <w:sz w:val="22"/>
          <w:szCs w:val="22"/>
        </w:rPr>
        <w:t>Garstenauer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den Tag mit einem Gebet und Begrüßungsworten. Gemeinsam mit Generalvikarin Sr. Teresa </w:t>
      </w:r>
      <w:proofErr w:type="spellStart"/>
      <w:r w:rsidRPr="00D42F65">
        <w:rPr>
          <w:rFonts w:ascii="Myriad Pro" w:hAnsi="Myriad Pro" w:cs="Calibri"/>
          <w:sz w:val="22"/>
          <w:szCs w:val="22"/>
        </w:rPr>
        <w:t>Hametner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stellte sie den Orden vor und gab Einblicke in dessen Werte und Geschichte.</w:t>
      </w:r>
    </w:p>
    <w:p w14:paraId="548370C1" w14:textId="49EF3DC2" w:rsidR="009B2696" w:rsidRPr="004D5BFC" w:rsidRDefault="00D42F65" w:rsidP="00012BE1">
      <w:pPr>
        <w:rPr>
          <w:rFonts w:ascii="Myriad Pro" w:hAnsi="Myriad Pro" w:cs="Calibri"/>
          <w:sz w:val="22"/>
          <w:szCs w:val="22"/>
        </w:rPr>
      </w:pPr>
      <w:r w:rsidRPr="00D42F65">
        <w:rPr>
          <w:rFonts w:ascii="Myriad Pro" w:hAnsi="Myriad Pro" w:cs="Calibri"/>
          <w:sz w:val="22"/>
          <w:szCs w:val="22"/>
        </w:rPr>
        <w:t xml:space="preserve">Im Mittelpunkt des Vormittags stand die Vorstellungsrunde der neuen </w:t>
      </w:r>
      <w:proofErr w:type="spellStart"/>
      <w:proofErr w:type="gramStart"/>
      <w:r w:rsidRPr="00D42F65"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 w:rsidRPr="00D42F65">
        <w:rPr>
          <w:rFonts w:ascii="Myriad Pro" w:hAnsi="Myriad Pro" w:cs="Calibri"/>
          <w:sz w:val="22"/>
          <w:szCs w:val="22"/>
        </w:rPr>
        <w:t xml:space="preserve">. Sie verstärken das Team in vielfältigen Funktionen – von der Pflege über die Physiotherapie bis hin zu Küche, Reinigung und Verwaltung. </w:t>
      </w:r>
    </w:p>
    <w:p w14:paraId="146B1FF4" w14:textId="77777777" w:rsidR="00D42F65" w:rsidRPr="00D42F65" w:rsidRDefault="00D42F65" w:rsidP="00D42F65">
      <w:pPr>
        <w:rPr>
          <w:rFonts w:ascii="Myriad Pro" w:hAnsi="Myriad Pro" w:cs="Calibri"/>
          <w:sz w:val="22"/>
          <w:szCs w:val="22"/>
        </w:rPr>
      </w:pPr>
      <w:r w:rsidRPr="00D42F65">
        <w:rPr>
          <w:rFonts w:ascii="Myriad Pro" w:hAnsi="Myriad Pro" w:cs="Calibri"/>
          <w:sz w:val="22"/>
          <w:szCs w:val="22"/>
        </w:rPr>
        <w:t xml:space="preserve">„Wir heißen alle neuen Kolleginnen und Kollegen herzlich willkommen. Ihre Arbeit ist unverzichtbar für das Funktionieren unserer Einrichtungen – jede und jeder trägt entscheidend zum Gelingen bei“, betonte Dr. Johann Stroblmair, Geschäftsführer der </w:t>
      </w:r>
      <w:proofErr w:type="spellStart"/>
      <w:r w:rsidRPr="00D42F65">
        <w:rPr>
          <w:rFonts w:ascii="Myriad Pro" w:hAnsi="Myriad Pro" w:cs="Calibri"/>
          <w:sz w:val="22"/>
          <w:szCs w:val="22"/>
        </w:rPr>
        <w:t>FraGes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Holding.</w:t>
      </w:r>
    </w:p>
    <w:p w14:paraId="6CB59580" w14:textId="234B24DB" w:rsidR="00D42F65" w:rsidRPr="00D42F65" w:rsidRDefault="00D42F65" w:rsidP="00D42F65">
      <w:pPr>
        <w:rPr>
          <w:rFonts w:ascii="Myriad Pro" w:hAnsi="Myriad Pro" w:cs="Calibri"/>
          <w:sz w:val="22"/>
          <w:szCs w:val="22"/>
        </w:rPr>
      </w:pPr>
      <w:r w:rsidRPr="00D42F65">
        <w:rPr>
          <w:rFonts w:ascii="Myriad Pro" w:hAnsi="Myriad Pro" w:cs="Calibri"/>
          <w:sz w:val="22"/>
          <w:szCs w:val="22"/>
        </w:rPr>
        <w:t xml:space="preserve">Im Anschluss stellten </w:t>
      </w:r>
      <w:r w:rsidR="00B75D5B">
        <w:rPr>
          <w:rFonts w:ascii="Myriad Pro" w:hAnsi="Myriad Pro" w:cs="Calibri"/>
          <w:sz w:val="22"/>
          <w:szCs w:val="22"/>
        </w:rPr>
        <w:t>Deborah Neumüller, Geschäftsführerin der FraDomo GmbH</w:t>
      </w:r>
      <w:r w:rsidRPr="00D42F65">
        <w:rPr>
          <w:rFonts w:ascii="Myriad Pro" w:hAnsi="Myriad Pro" w:cs="Calibri"/>
          <w:sz w:val="22"/>
          <w:szCs w:val="22"/>
        </w:rPr>
        <w:t xml:space="preserve"> und Johann Stroblmair</w:t>
      </w:r>
      <w:r w:rsidR="00B75D5B">
        <w:rPr>
          <w:rFonts w:ascii="Myriad Pro" w:hAnsi="Myriad Pro" w:cs="Calibri"/>
          <w:sz w:val="22"/>
          <w:szCs w:val="22"/>
        </w:rPr>
        <w:t xml:space="preserve">, Geschäftsführer der </w:t>
      </w:r>
      <w:proofErr w:type="spellStart"/>
      <w:r w:rsidR="00B75D5B">
        <w:rPr>
          <w:rFonts w:ascii="Myriad Pro" w:hAnsi="Myriad Pro" w:cs="Calibri"/>
          <w:sz w:val="22"/>
          <w:szCs w:val="22"/>
        </w:rPr>
        <w:t>FraGes</w:t>
      </w:r>
      <w:proofErr w:type="spellEnd"/>
      <w:r w:rsidR="00B75D5B">
        <w:rPr>
          <w:rFonts w:ascii="Myriad Pro" w:hAnsi="Myriad Pro" w:cs="Calibri"/>
          <w:sz w:val="22"/>
          <w:szCs w:val="22"/>
        </w:rPr>
        <w:t xml:space="preserve"> Holding</w:t>
      </w:r>
      <w:r w:rsidRPr="00D42F65">
        <w:rPr>
          <w:rFonts w:ascii="Myriad Pro" w:hAnsi="Myriad Pro" w:cs="Calibri"/>
          <w:sz w:val="22"/>
          <w:szCs w:val="22"/>
        </w:rPr>
        <w:t xml:space="preserve"> die Struktur und die Beteiligungen der </w:t>
      </w:r>
      <w:proofErr w:type="spellStart"/>
      <w:r w:rsidRPr="00D42F65">
        <w:rPr>
          <w:rFonts w:ascii="Myriad Pro" w:hAnsi="Myriad Pro" w:cs="Calibri"/>
          <w:sz w:val="22"/>
          <w:szCs w:val="22"/>
        </w:rPr>
        <w:t>FraGes</w:t>
      </w:r>
      <w:proofErr w:type="spellEnd"/>
      <w:r w:rsidRPr="00D42F65">
        <w:rPr>
          <w:rFonts w:ascii="Myriad Pro" w:hAnsi="Myriad Pro" w:cs="Calibri"/>
          <w:sz w:val="22"/>
          <w:szCs w:val="22"/>
        </w:rPr>
        <w:t xml:space="preserve"> Holding vor.</w:t>
      </w:r>
      <w:r w:rsidRPr="00D42F65">
        <w:rPr>
          <w:rFonts w:ascii="Myriad Pro" w:hAnsi="Myriad Pro" w:cs="Calibri"/>
          <w:sz w:val="22"/>
          <w:szCs w:val="22"/>
        </w:rPr>
        <w:br/>
        <w:t xml:space="preserve">„Unsere Aufgabe ist es, Rahmenbedingungen zu schaffen, in denen engagierte </w:t>
      </w:r>
      <w:proofErr w:type="spellStart"/>
      <w:proofErr w:type="gramStart"/>
      <w:r w:rsidRPr="00D42F65"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 w:rsidRPr="00D42F65">
        <w:rPr>
          <w:rFonts w:ascii="Myriad Pro" w:hAnsi="Myriad Pro" w:cs="Calibri"/>
          <w:sz w:val="22"/>
          <w:szCs w:val="22"/>
        </w:rPr>
        <w:t xml:space="preserve"> ihre Arbeit bestmöglich umsetzen können. Der Willkommenstag ist dabei ein wichtiger Schritt, um neue Kolleginnen und Kollegen von Anfang an einzubinden“, erklärte </w:t>
      </w:r>
      <w:r w:rsidR="00B75D5B">
        <w:rPr>
          <w:rFonts w:ascii="Myriad Pro" w:hAnsi="Myriad Pro" w:cs="Calibri"/>
          <w:sz w:val="22"/>
          <w:szCs w:val="22"/>
        </w:rPr>
        <w:t>Deborah Neumüller</w:t>
      </w:r>
      <w:r w:rsidRPr="00D42F65">
        <w:rPr>
          <w:rFonts w:ascii="Myriad Pro" w:hAnsi="Myriad Pro" w:cs="Calibri"/>
          <w:sz w:val="22"/>
          <w:szCs w:val="22"/>
        </w:rPr>
        <w:t>.</w:t>
      </w:r>
    </w:p>
    <w:p w14:paraId="15171554" w14:textId="77777777" w:rsidR="00D42F65" w:rsidRDefault="00D42F65" w:rsidP="00012BE1">
      <w:pPr>
        <w:rPr>
          <w:rFonts w:ascii="Myriad Pro" w:hAnsi="Myriad Pro" w:cs="Calibri"/>
          <w:sz w:val="22"/>
          <w:szCs w:val="22"/>
        </w:rPr>
      </w:pPr>
    </w:p>
    <w:p w14:paraId="5189774D" w14:textId="77777777" w:rsidR="00261E3B" w:rsidRDefault="00261E3B" w:rsidP="008D077D">
      <w:pPr>
        <w:rPr>
          <w:rFonts w:ascii="Myriad Pro" w:hAnsi="Myriad Pro" w:cs="Calibri"/>
          <w:sz w:val="22"/>
          <w:szCs w:val="22"/>
        </w:rPr>
      </w:pPr>
    </w:p>
    <w:p w14:paraId="5DF1FDBB" w14:textId="6552D866" w:rsidR="00840253" w:rsidRDefault="00240B04" w:rsidP="00D42F65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 1</w:t>
      </w:r>
      <w:r w:rsidR="00840253">
        <w:rPr>
          <w:rFonts w:ascii="Myriad Pro" w:hAnsi="Myriad Pro" w:cs="Calibri"/>
          <w:sz w:val="22"/>
          <w:szCs w:val="22"/>
        </w:rPr>
        <w:t xml:space="preserve"> von links nach rechts: Sr. Teresa </w:t>
      </w:r>
      <w:proofErr w:type="spellStart"/>
      <w:r w:rsidR="00840253">
        <w:rPr>
          <w:rFonts w:ascii="Myriad Pro" w:hAnsi="Myriad Pro" w:cs="Calibri"/>
          <w:sz w:val="22"/>
          <w:szCs w:val="22"/>
        </w:rPr>
        <w:t>Hametner</w:t>
      </w:r>
      <w:proofErr w:type="spellEnd"/>
      <w:r w:rsidR="00840253">
        <w:rPr>
          <w:rFonts w:ascii="Myriad Pro" w:hAnsi="Myriad Pro" w:cs="Calibri"/>
          <w:sz w:val="22"/>
          <w:szCs w:val="22"/>
        </w:rPr>
        <w:t xml:space="preserve">, Generalvikarin der Franziskanerinnen von Vöcklabruck, Sr. Angelika </w:t>
      </w:r>
      <w:proofErr w:type="spellStart"/>
      <w:r w:rsidR="00840253">
        <w:rPr>
          <w:rFonts w:ascii="Myriad Pro" w:hAnsi="Myriad Pro" w:cs="Calibri"/>
          <w:sz w:val="22"/>
          <w:szCs w:val="22"/>
        </w:rPr>
        <w:t>Garstenauer</w:t>
      </w:r>
      <w:proofErr w:type="spellEnd"/>
      <w:r w:rsidR="00840253">
        <w:rPr>
          <w:rFonts w:ascii="Myriad Pro" w:hAnsi="Myriad Pro" w:cs="Calibri"/>
          <w:sz w:val="22"/>
          <w:szCs w:val="22"/>
        </w:rPr>
        <w:t xml:space="preserve">, Generaloberin der Franziskanerinnen von Vöcklabruck, Deborah Neumüller, MSc, BA, Geschäftsführerin der FraDomo GmbH, Dr. Johann Stroblmair, Geschäftsführer der </w:t>
      </w:r>
      <w:proofErr w:type="spellStart"/>
      <w:r w:rsidR="00840253">
        <w:rPr>
          <w:rFonts w:ascii="Myriad Pro" w:hAnsi="Myriad Pro" w:cs="Calibri"/>
          <w:sz w:val="22"/>
          <w:szCs w:val="22"/>
        </w:rPr>
        <w:t>FraGes</w:t>
      </w:r>
      <w:proofErr w:type="spellEnd"/>
      <w:r w:rsidR="00840253">
        <w:rPr>
          <w:rFonts w:ascii="Myriad Pro" w:hAnsi="Myriad Pro" w:cs="Calibri"/>
          <w:sz w:val="22"/>
          <w:szCs w:val="22"/>
        </w:rPr>
        <w:t xml:space="preserve"> Holding</w:t>
      </w:r>
      <w:r w:rsidR="00074BCF">
        <w:rPr>
          <w:rFonts w:ascii="Myriad Pro" w:hAnsi="Myriad Pro" w:cs="Calibri"/>
          <w:sz w:val="22"/>
          <w:szCs w:val="22"/>
        </w:rPr>
        <w:t xml:space="preserve"> </w:t>
      </w:r>
    </w:p>
    <w:p w14:paraId="2687E4BB" w14:textId="083511DC" w:rsidR="00074BCF" w:rsidRPr="00074BCF" w:rsidRDefault="00840253" w:rsidP="00D42F65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Bild</w:t>
      </w:r>
      <w:r w:rsidR="00074BCF">
        <w:rPr>
          <w:rFonts w:ascii="Myriad Pro" w:hAnsi="Myriad Pro" w:cs="Calibri"/>
          <w:sz w:val="22"/>
          <w:szCs w:val="22"/>
        </w:rPr>
        <w:t xml:space="preserve"> 2:</w:t>
      </w:r>
      <w:r>
        <w:rPr>
          <w:rFonts w:ascii="Myriad Pro" w:hAnsi="Myriad Pro" w:cs="Calibri"/>
          <w:sz w:val="22"/>
          <w:szCs w:val="22"/>
        </w:rPr>
        <w:t xml:space="preserve"> Gruppenbild der neuen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</w:p>
    <w:p w14:paraId="357CCD04" w14:textId="1D4A13F0" w:rsidR="005945F1" w:rsidRDefault="00840253" w:rsidP="007C4EB8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 xml:space="preserve">Bild 3: Sr. Angelika </w:t>
      </w:r>
      <w:proofErr w:type="spellStart"/>
      <w:r>
        <w:rPr>
          <w:rFonts w:ascii="Myriad Pro" w:hAnsi="Myriad Pro" w:cs="Calibri"/>
          <w:sz w:val="22"/>
          <w:szCs w:val="22"/>
        </w:rPr>
        <w:t>Garstenauer</w:t>
      </w:r>
      <w:proofErr w:type="spellEnd"/>
      <w:r>
        <w:rPr>
          <w:rFonts w:ascii="Myriad Pro" w:hAnsi="Myriad Pro" w:cs="Calibri"/>
          <w:sz w:val="22"/>
          <w:szCs w:val="22"/>
        </w:rPr>
        <w:t xml:space="preserve"> begrüßt die neuen </w:t>
      </w:r>
      <w:proofErr w:type="spellStart"/>
      <w:proofErr w:type="gramStart"/>
      <w:r>
        <w:rPr>
          <w:rFonts w:ascii="Myriad Pro" w:hAnsi="Myriad Pro" w:cs="Calibri"/>
          <w:sz w:val="22"/>
          <w:szCs w:val="22"/>
        </w:rPr>
        <w:t>Mitarbeiter:innen</w:t>
      </w:r>
      <w:proofErr w:type="spellEnd"/>
      <w:proofErr w:type="gramEnd"/>
      <w:r>
        <w:rPr>
          <w:rFonts w:ascii="Myriad Pro" w:hAnsi="Myriad Pro" w:cs="Calibri"/>
          <w:sz w:val="22"/>
          <w:szCs w:val="22"/>
        </w:rPr>
        <w:t xml:space="preserve"> </w:t>
      </w:r>
    </w:p>
    <w:p w14:paraId="05A3860B" w14:textId="77777777" w:rsidR="00840253" w:rsidRDefault="00840253" w:rsidP="007C4EB8">
      <w:pPr>
        <w:rPr>
          <w:rFonts w:ascii="Myriad Pro" w:hAnsi="Myriad Pro" w:cs="Calibri"/>
          <w:sz w:val="22"/>
          <w:szCs w:val="22"/>
        </w:rPr>
      </w:pPr>
    </w:p>
    <w:p w14:paraId="0FD1EB8C" w14:textId="5B35D6FB" w:rsidR="005945F1" w:rsidRDefault="008444A6" w:rsidP="007C4EB8">
      <w:pPr>
        <w:rPr>
          <w:rFonts w:ascii="Myriad Pro" w:hAnsi="Myriad Pro" w:cs="Calibri"/>
          <w:sz w:val="22"/>
          <w:szCs w:val="22"/>
        </w:rPr>
      </w:pPr>
      <w:proofErr w:type="spellStart"/>
      <w:r>
        <w:rPr>
          <w:rFonts w:ascii="Myriad Pro" w:hAnsi="Myriad Pro" w:cs="Calibri"/>
          <w:sz w:val="22"/>
          <w:szCs w:val="22"/>
        </w:rPr>
        <w:t>Fotocredit</w:t>
      </w:r>
      <w:proofErr w:type="spellEnd"/>
      <w:r>
        <w:rPr>
          <w:rFonts w:ascii="Myriad Pro" w:hAnsi="Myriad Pro" w:cs="Calibri"/>
          <w:sz w:val="22"/>
          <w:szCs w:val="22"/>
        </w:rPr>
        <w:t xml:space="preserve">: </w:t>
      </w:r>
      <w:r w:rsidR="00D42F65">
        <w:rPr>
          <w:rFonts w:ascii="Myriad Pro" w:hAnsi="Myriad Pro" w:cs="Calibri"/>
          <w:sz w:val="22"/>
          <w:szCs w:val="22"/>
        </w:rPr>
        <w:t>Beate Kastenhuber</w:t>
      </w:r>
    </w:p>
    <w:p w14:paraId="03460C37" w14:textId="77777777" w:rsidR="005B6251" w:rsidRPr="00E51647" w:rsidRDefault="005B6251" w:rsidP="00E51647">
      <w:pPr>
        <w:rPr>
          <w:rFonts w:ascii="Myriad Pro" w:hAnsi="Myriad Pro" w:cs="Calibri"/>
          <w:sz w:val="22"/>
          <w:szCs w:val="22"/>
        </w:rPr>
      </w:pPr>
    </w:p>
    <w:p w14:paraId="314F4FDB" w14:textId="77777777" w:rsidR="00D43291" w:rsidRPr="00D43291" w:rsidRDefault="00D43291" w:rsidP="00D43291">
      <w:pPr>
        <w:spacing w:line="360" w:lineRule="auto"/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b/>
          <w:sz w:val="22"/>
          <w:szCs w:val="22"/>
        </w:rPr>
        <w:t>Rücksprachehinweis</w:t>
      </w:r>
      <w:r w:rsidRPr="00D43291">
        <w:rPr>
          <w:rFonts w:ascii="Myriad Pro" w:hAnsi="Myriad Pro" w:cs="Calibri"/>
          <w:sz w:val="22"/>
          <w:szCs w:val="22"/>
        </w:rPr>
        <w:t>:</w:t>
      </w:r>
    </w:p>
    <w:p w14:paraId="4AB74F0A" w14:textId="77777777" w:rsidR="00BE6500" w:rsidRDefault="00D43291" w:rsidP="00840253">
      <w:pPr>
        <w:rPr>
          <w:rFonts w:ascii="Myriad Pro" w:hAnsi="Myriad Pro" w:cs="Calibri"/>
          <w:sz w:val="22"/>
          <w:szCs w:val="22"/>
        </w:rPr>
      </w:pPr>
      <w:r w:rsidRPr="00D43291">
        <w:rPr>
          <w:rFonts w:ascii="Myriad Pro" w:hAnsi="Myriad Pro" w:cs="Calibri"/>
          <w:sz w:val="22"/>
          <w:szCs w:val="22"/>
        </w:rPr>
        <w:t>Magdalena Wilhelm,</w:t>
      </w:r>
      <w:r w:rsidR="00BE6500">
        <w:rPr>
          <w:rFonts w:ascii="Myriad Pro" w:hAnsi="Myriad Pro" w:cs="Calibri"/>
          <w:sz w:val="22"/>
          <w:szCs w:val="22"/>
        </w:rPr>
        <w:t xml:space="preserve"> MSc, B.A. </w:t>
      </w:r>
    </w:p>
    <w:p w14:paraId="7560123D" w14:textId="77777777" w:rsidR="00D43291" w:rsidRPr="00D43291" w:rsidRDefault="00BE6500" w:rsidP="00840253">
      <w:pPr>
        <w:rPr>
          <w:rFonts w:ascii="Myriad Pro" w:hAnsi="Myriad Pro" w:cs="Calibri"/>
          <w:sz w:val="22"/>
          <w:szCs w:val="22"/>
        </w:rPr>
      </w:pPr>
      <w:r>
        <w:rPr>
          <w:rFonts w:ascii="Myriad Pro" w:hAnsi="Myriad Pro" w:cs="Calibri"/>
          <w:sz w:val="22"/>
          <w:szCs w:val="22"/>
        </w:rPr>
        <w:t>T</w:t>
      </w:r>
      <w:r w:rsidR="00D43291" w:rsidRPr="00D43291">
        <w:rPr>
          <w:rFonts w:ascii="Myriad Pro" w:hAnsi="Myriad Pro" w:cs="Calibri"/>
          <w:sz w:val="22"/>
          <w:szCs w:val="22"/>
        </w:rPr>
        <w:t>el.: 0676 888 05 8188</w:t>
      </w:r>
    </w:p>
    <w:p w14:paraId="01A8A5AD" w14:textId="77777777" w:rsidR="006607E6" w:rsidRPr="00D43291" w:rsidRDefault="003501F6" w:rsidP="00840253">
      <w:pPr>
        <w:rPr>
          <w:rFonts w:ascii="Myriad Pro" w:hAnsi="Myriad Pro" w:cs="Calibri"/>
          <w:sz w:val="22"/>
          <w:szCs w:val="22"/>
        </w:rPr>
      </w:pPr>
      <w:hyperlink r:id="rId8" w:history="1">
        <w:r w:rsidR="008D077D" w:rsidRPr="001A4F6B">
          <w:rPr>
            <w:rStyle w:val="Hyperlink"/>
            <w:rFonts w:ascii="Myriad Pro" w:hAnsi="Myriad Pro" w:cs="Calibri"/>
            <w:sz w:val="22"/>
            <w:szCs w:val="22"/>
          </w:rPr>
          <w:t>magdalena.wilhelm@frages.at</w:t>
        </w:r>
      </w:hyperlink>
    </w:p>
    <w:sectPr w:rsidR="006607E6" w:rsidRPr="00D43291" w:rsidSect="007573C2">
      <w:headerReference w:type="first" r:id="rId9"/>
      <w:footerReference w:type="first" r:id="rId10"/>
      <w:pgSz w:w="11906" w:h="16838" w:code="9"/>
      <w:pgMar w:top="1134" w:right="1134" w:bottom="1134" w:left="1134" w:header="39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763D1" w14:textId="77777777" w:rsidR="00666E2C" w:rsidRDefault="00666E2C">
      <w:r>
        <w:separator/>
      </w:r>
    </w:p>
  </w:endnote>
  <w:endnote w:type="continuationSeparator" w:id="0">
    <w:p w14:paraId="08B98D23" w14:textId="77777777" w:rsidR="00666E2C" w:rsidRDefault="0066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Look w:val="04A0" w:firstRow="1" w:lastRow="0" w:firstColumn="1" w:lastColumn="0" w:noHBand="0" w:noVBand="1"/>
    </w:tblPr>
    <w:tblGrid>
      <w:gridCol w:w="5637"/>
      <w:gridCol w:w="4961"/>
    </w:tblGrid>
    <w:tr w:rsidR="00BD13A3" w14:paraId="44606390" w14:textId="77777777" w:rsidTr="006F731E">
      <w:tc>
        <w:tcPr>
          <w:tcW w:w="5637" w:type="dxa"/>
          <w:shd w:val="clear" w:color="auto" w:fill="auto"/>
        </w:tcPr>
        <w:p w14:paraId="5BB77A40" w14:textId="77777777" w:rsidR="00BD13A3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</w:pPr>
          <w:r>
            <w:t xml:space="preserve">   </w:t>
          </w:r>
        </w:p>
      </w:tc>
      <w:tc>
        <w:tcPr>
          <w:tcW w:w="4961" w:type="dxa"/>
          <w:shd w:val="clear" w:color="auto" w:fill="auto"/>
        </w:tcPr>
        <w:p w14:paraId="28D9BE25" w14:textId="77777777" w:rsidR="00BD13A3" w:rsidRPr="004245C4" w:rsidRDefault="00BD13A3" w:rsidP="00B7688C">
          <w:pPr>
            <w:pStyle w:val="Fuzeile"/>
            <w:tabs>
              <w:tab w:val="clear" w:pos="4536"/>
              <w:tab w:val="clear" w:pos="9072"/>
              <w:tab w:val="right" w:pos="10089"/>
            </w:tabs>
            <w:spacing w:before="16" w:after="16"/>
            <w:ind w:left="1734" w:right="-164"/>
            <w:rPr>
              <w:rFonts w:ascii="Myriad Pro" w:hAnsi="Myriad Pro"/>
              <w:sz w:val="12"/>
              <w:szCs w:val="12"/>
            </w:rPr>
          </w:pPr>
        </w:p>
      </w:tc>
    </w:tr>
  </w:tbl>
  <w:p w14:paraId="40D86826" w14:textId="77777777" w:rsidR="008B544C" w:rsidRPr="00A922B6" w:rsidRDefault="008B544C" w:rsidP="00A922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83974" w14:textId="77777777" w:rsidR="00666E2C" w:rsidRDefault="00666E2C">
      <w:r>
        <w:separator/>
      </w:r>
    </w:p>
  </w:footnote>
  <w:footnote w:type="continuationSeparator" w:id="0">
    <w:p w14:paraId="07B08D45" w14:textId="77777777" w:rsidR="00666E2C" w:rsidRDefault="0066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2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9606"/>
      <w:gridCol w:w="3134"/>
    </w:tblGrid>
    <w:tr w:rsidR="007E7A55" w14:paraId="5B4CEED2" w14:textId="77777777" w:rsidTr="00BD13A3">
      <w:trPr>
        <w:trHeight w:val="2447"/>
      </w:trPr>
      <w:tc>
        <w:tcPr>
          <w:tcW w:w="9606" w:type="dxa"/>
          <w:shd w:val="clear" w:color="auto" w:fill="auto"/>
        </w:tcPr>
        <w:p w14:paraId="7875D1DF" w14:textId="77777777" w:rsidR="00702EA9" w:rsidRPr="0077170A" w:rsidRDefault="002A1EE1" w:rsidP="00702EA9">
          <w:pPr>
            <w:ind w:left="5707"/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</w:pPr>
          <w:r>
            <w:rPr>
              <w:rFonts w:ascii="Arial" w:hAnsi="Arial" w:cs="Arial"/>
              <w:b/>
              <w:noProof/>
              <w:color w:val="575756"/>
              <w:sz w:val="20"/>
            </w:rPr>
            <w:drawing>
              <wp:anchor distT="0" distB="0" distL="114300" distR="114300" simplePos="0" relativeHeight="251659264" behindDoc="0" locked="0" layoutInCell="1" allowOverlap="1" wp14:anchorId="607F3579" wp14:editId="0B333B4D">
                <wp:simplePos x="0" y="0"/>
                <wp:positionH relativeFrom="column">
                  <wp:posOffset>-182880</wp:posOffset>
                </wp:positionH>
                <wp:positionV relativeFrom="paragraph">
                  <wp:posOffset>36830</wp:posOffset>
                </wp:positionV>
                <wp:extent cx="1550670" cy="1533525"/>
                <wp:effectExtent l="19050" t="0" r="0" b="0"/>
                <wp:wrapNone/>
                <wp:docPr id="5" name="Grafik 1" descr="Logo Drucksorten_L_Farb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Drucksorten_L_Farb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067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D13A3">
            <w:rPr>
              <w:rFonts w:ascii="Arial" w:hAnsi="Arial" w:cs="Arial"/>
              <w:b/>
              <w:color w:val="575756"/>
              <w:sz w:val="20"/>
            </w:rPr>
            <w:br/>
          </w:r>
          <w:r w:rsidR="00702EA9">
            <w:rPr>
              <w:rFonts w:ascii="Myriad Pro" w:eastAsiaTheme="minorEastAsia" w:hAnsi="Myriad Pro"/>
              <w:b/>
              <w:bCs/>
              <w:noProof/>
              <w:color w:val="595959" w:themeColor="text1" w:themeTint="A6"/>
              <w:lang w:eastAsia="de-AT"/>
            </w:rPr>
            <w:t xml:space="preserve">FraGes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Ho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 xml:space="preserve">lding </w:t>
          </w:r>
          <w:r w:rsidR="00702EA9" w:rsidRPr="0077170A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t>GmbH</w:t>
          </w:r>
          <w:r w:rsidR="00702EA9">
            <w:rPr>
              <w:rFonts w:ascii="Myriad Pro" w:eastAsiaTheme="minorEastAsia" w:hAnsi="Myriad Pro"/>
              <w:noProof/>
              <w:color w:val="595959" w:themeColor="text1" w:themeTint="A6"/>
              <w:lang w:eastAsia="de-AT"/>
            </w:rPr>
            <w:br/>
          </w:r>
        </w:p>
        <w:p w14:paraId="5B014987" w14:textId="77777777" w:rsidR="00702EA9" w:rsidRPr="0077170A" w:rsidRDefault="00702EA9" w:rsidP="00702EA9">
          <w:pPr>
            <w:pStyle w:val="Kopfzeile"/>
            <w:tabs>
              <w:tab w:val="clear" w:pos="4536"/>
              <w:tab w:val="clear" w:pos="9072"/>
            </w:tabs>
            <w:spacing w:line="276" w:lineRule="auto"/>
            <w:ind w:left="5707"/>
            <w:rPr>
              <w:rFonts w:ascii="Arial" w:hAnsi="Arial" w:cs="Arial"/>
              <w:b/>
              <w:color w:val="595959" w:themeColor="text1" w:themeTint="A6"/>
              <w:sz w:val="20"/>
            </w:rPr>
          </w:pP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Magdalena Wilhelm, </w:t>
          </w:r>
          <w:r w:rsidR="009B3741">
            <w:rPr>
              <w:rFonts w:ascii="Arial" w:hAnsi="Arial" w:cs="Arial"/>
              <w:b/>
              <w:color w:val="595959" w:themeColor="text1" w:themeTint="A6"/>
              <w:sz w:val="20"/>
            </w:rPr>
            <w:t xml:space="preserve">MSc, 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t>BA</w:t>
          </w:r>
        </w:p>
        <w:p w14:paraId="5B6EA113" w14:textId="6077B314" w:rsidR="007E7A55" w:rsidRPr="00BD13A3" w:rsidRDefault="00702EA9" w:rsidP="008D077D">
          <w:pPr>
            <w:pStyle w:val="Kopfzeile"/>
            <w:spacing w:line="276" w:lineRule="auto"/>
            <w:ind w:left="5707"/>
            <w:rPr>
              <w:sz w:val="16"/>
              <w:szCs w:val="16"/>
            </w:rPr>
          </w:pPr>
          <w:r w:rsidRPr="0077170A">
            <w:rPr>
              <w:rFonts w:ascii="Myriad Pro" w:eastAsiaTheme="minorEastAsia" w:hAnsi="Myriad Pro" w:cs="Arial"/>
              <w:noProof/>
              <w:color w:val="595959" w:themeColor="text1" w:themeTint="A6"/>
              <w:sz w:val="20"/>
              <w:lang w:eastAsia="de-AT"/>
            </w:rPr>
            <w:t>Leitung PR &amp; Kommunikation</w:t>
          </w:r>
          <w:r w:rsidRPr="0077170A">
            <w:rPr>
              <w:rFonts w:ascii="Arial" w:hAnsi="Arial" w:cs="Arial"/>
              <w:b/>
              <w:color w:val="595959" w:themeColor="text1" w:themeTint="A6"/>
              <w:sz w:val="20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 xml:space="preserve">Tel.: +43 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t>676 888 05 8188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, Fax DW 11</w:t>
          </w:r>
          <w:r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E-Mail: magdalena.wilhelm@</w:t>
          </w:r>
          <w:r w:rsidR="008D077D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br/>
            <w:t>www.</w:t>
          </w:r>
          <w:r w:rsidR="00E61E3C">
            <w:rPr>
              <w:rFonts w:ascii="Arial" w:hAnsi="Arial" w:cs="Arial"/>
              <w:color w:val="595959" w:themeColor="text1" w:themeTint="A6"/>
              <w:sz w:val="16"/>
              <w:szCs w:val="16"/>
            </w:rPr>
            <w:t>frages</w:t>
          </w:r>
          <w:r w:rsidRPr="0077170A">
            <w:rPr>
              <w:rFonts w:ascii="Arial" w:hAnsi="Arial" w:cs="Arial"/>
              <w:color w:val="595959" w:themeColor="text1" w:themeTint="A6"/>
              <w:sz w:val="16"/>
              <w:szCs w:val="16"/>
            </w:rPr>
            <w:t>.at</w:t>
          </w:r>
        </w:p>
      </w:tc>
      <w:tc>
        <w:tcPr>
          <w:tcW w:w="3134" w:type="dxa"/>
          <w:vAlign w:val="center"/>
        </w:tcPr>
        <w:p w14:paraId="3E26385C" w14:textId="77777777" w:rsidR="007E7A55" w:rsidRPr="005E10BD" w:rsidRDefault="007E7A55" w:rsidP="00C24351">
          <w:pPr>
            <w:pStyle w:val="Kopfzeile"/>
            <w:tabs>
              <w:tab w:val="clear" w:pos="4536"/>
            </w:tabs>
            <w:ind w:left="187" w:right="-372"/>
            <w:rPr>
              <w:rFonts w:ascii="Arial" w:hAnsi="Arial" w:cs="Arial"/>
              <w:sz w:val="16"/>
              <w:szCs w:val="16"/>
              <w:lang w:val="it-IT"/>
            </w:rPr>
          </w:pPr>
        </w:p>
      </w:tc>
    </w:tr>
  </w:tbl>
  <w:p w14:paraId="3172E07B" w14:textId="77777777" w:rsidR="007E7A55" w:rsidRPr="007E7A55" w:rsidRDefault="007E7A55" w:rsidP="007E7A5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19"/>
    <w:multiLevelType w:val="singleLevel"/>
    <w:tmpl w:val="58C0106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217D0C"/>
    <w:multiLevelType w:val="hybridMultilevel"/>
    <w:tmpl w:val="F76A53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6D2"/>
    <w:multiLevelType w:val="hybridMultilevel"/>
    <w:tmpl w:val="4AB2FE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642525">
    <w:abstractNumId w:val="0"/>
  </w:num>
  <w:num w:numId="2" w16cid:durableId="478964963">
    <w:abstractNumId w:val="1"/>
  </w:num>
  <w:num w:numId="3" w16cid:durableId="1509324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de-A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7E8"/>
    <w:rsid w:val="00012BE1"/>
    <w:rsid w:val="000157C4"/>
    <w:rsid w:val="0002264B"/>
    <w:rsid w:val="000251CE"/>
    <w:rsid w:val="00033A56"/>
    <w:rsid w:val="00037BBA"/>
    <w:rsid w:val="00045A0A"/>
    <w:rsid w:val="00050FA8"/>
    <w:rsid w:val="00055732"/>
    <w:rsid w:val="00074BCF"/>
    <w:rsid w:val="0008069E"/>
    <w:rsid w:val="000852A0"/>
    <w:rsid w:val="00097F0E"/>
    <w:rsid w:val="000A4890"/>
    <w:rsid w:val="000A54B3"/>
    <w:rsid w:val="000B4C59"/>
    <w:rsid w:val="000C1AEA"/>
    <w:rsid w:val="000C6A08"/>
    <w:rsid w:val="000D3982"/>
    <w:rsid w:val="000E22C5"/>
    <w:rsid w:val="000E4022"/>
    <w:rsid w:val="00111B17"/>
    <w:rsid w:val="001477AF"/>
    <w:rsid w:val="00147B78"/>
    <w:rsid w:val="001602FC"/>
    <w:rsid w:val="00166AC5"/>
    <w:rsid w:val="00167224"/>
    <w:rsid w:val="001718BB"/>
    <w:rsid w:val="00171F3F"/>
    <w:rsid w:val="00176808"/>
    <w:rsid w:val="00196181"/>
    <w:rsid w:val="001A3C24"/>
    <w:rsid w:val="001B24EA"/>
    <w:rsid w:val="001B6169"/>
    <w:rsid w:val="001B6693"/>
    <w:rsid w:val="001C05B8"/>
    <w:rsid w:val="001C0C21"/>
    <w:rsid w:val="001D24E3"/>
    <w:rsid w:val="001D65B2"/>
    <w:rsid w:val="00200562"/>
    <w:rsid w:val="00204E66"/>
    <w:rsid w:val="00214533"/>
    <w:rsid w:val="00216C1A"/>
    <w:rsid w:val="0023689E"/>
    <w:rsid w:val="00240B04"/>
    <w:rsid w:val="00241374"/>
    <w:rsid w:val="00246F91"/>
    <w:rsid w:val="00253549"/>
    <w:rsid w:val="00255A80"/>
    <w:rsid w:val="00261E3B"/>
    <w:rsid w:val="002730A7"/>
    <w:rsid w:val="00282F92"/>
    <w:rsid w:val="00297C61"/>
    <w:rsid w:val="002A0E51"/>
    <w:rsid w:val="002A1EE1"/>
    <w:rsid w:val="002A6B84"/>
    <w:rsid w:val="002C6AB2"/>
    <w:rsid w:val="002D0AC2"/>
    <w:rsid w:val="002D4269"/>
    <w:rsid w:val="002F7926"/>
    <w:rsid w:val="0030445B"/>
    <w:rsid w:val="0031690E"/>
    <w:rsid w:val="003501F6"/>
    <w:rsid w:val="00354B8F"/>
    <w:rsid w:val="003555C3"/>
    <w:rsid w:val="00396A0D"/>
    <w:rsid w:val="003A6172"/>
    <w:rsid w:val="003A741E"/>
    <w:rsid w:val="003B36D9"/>
    <w:rsid w:val="003B41A8"/>
    <w:rsid w:val="003C03DF"/>
    <w:rsid w:val="003D53CD"/>
    <w:rsid w:val="003D565A"/>
    <w:rsid w:val="003D6053"/>
    <w:rsid w:val="003D669D"/>
    <w:rsid w:val="003E079D"/>
    <w:rsid w:val="003F2CDE"/>
    <w:rsid w:val="003F349A"/>
    <w:rsid w:val="004059BF"/>
    <w:rsid w:val="004060DB"/>
    <w:rsid w:val="0041676C"/>
    <w:rsid w:val="004167E8"/>
    <w:rsid w:val="00441ACD"/>
    <w:rsid w:val="00442EA2"/>
    <w:rsid w:val="00451FEE"/>
    <w:rsid w:val="004539A1"/>
    <w:rsid w:val="0047740B"/>
    <w:rsid w:val="00484239"/>
    <w:rsid w:val="0048638C"/>
    <w:rsid w:val="004B0120"/>
    <w:rsid w:val="004B1A7C"/>
    <w:rsid w:val="004C1C09"/>
    <w:rsid w:val="004C6802"/>
    <w:rsid w:val="004D5BFC"/>
    <w:rsid w:val="004D62D8"/>
    <w:rsid w:val="004D6D96"/>
    <w:rsid w:val="004E6761"/>
    <w:rsid w:val="004E7967"/>
    <w:rsid w:val="004F1977"/>
    <w:rsid w:val="004F2D65"/>
    <w:rsid w:val="004F76C1"/>
    <w:rsid w:val="00501E9F"/>
    <w:rsid w:val="00515128"/>
    <w:rsid w:val="00517291"/>
    <w:rsid w:val="005247B2"/>
    <w:rsid w:val="00537F57"/>
    <w:rsid w:val="005533EA"/>
    <w:rsid w:val="005575B4"/>
    <w:rsid w:val="00560B1D"/>
    <w:rsid w:val="00570AC5"/>
    <w:rsid w:val="00570D20"/>
    <w:rsid w:val="005739C4"/>
    <w:rsid w:val="00574564"/>
    <w:rsid w:val="005755B6"/>
    <w:rsid w:val="005815C6"/>
    <w:rsid w:val="00594106"/>
    <w:rsid w:val="005945F1"/>
    <w:rsid w:val="00595249"/>
    <w:rsid w:val="00596E3C"/>
    <w:rsid w:val="005A3B9F"/>
    <w:rsid w:val="005B170D"/>
    <w:rsid w:val="005B6251"/>
    <w:rsid w:val="005B6E25"/>
    <w:rsid w:val="005D6BE8"/>
    <w:rsid w:val="005E4708"/>
    <w:rsid w:val="005F1E68"/>
    <w:rsid w:val="00600688"/>
    <w:rsid w:val="006050FD"/>
    <w:rsid w:val="00605BA6"/>
    <w:rsid w:val="0062424B"/>
    <w:rsid w:val="0063432F"/>
    <w:rsid w:val="0064463D"/>
    <w:rsid w:val="00652F06"/>
    <w:rsid w:val="006607E6"/>
    <w:rsid w:val="00666E2C"/>
    <w:rsid w:val="00681546"/>
    <w:rsid w:val="00693A57"/>
    <w:rsid w:val="00696EDF"/>
    <w:rsid w:val="006A4AC0"/>
    <w:rsid w:val="006A6099"/>
    <w:rsid w:val="006B0469"/>
    <w:rsid w:val="006D56DB"/>
    <w:rsid w:val="006E342A"/>
    <w:rsid w:val="006F3380"/>
    <w:rsid w:val="006F6108"/>
    <w:rsid w:val="00700994"/>
    <w:rsid w:val="00702EA9"/>
    <w:rsid w:val="00716926"/>
    <w:rsid w:val="00723CA8"/>
    <w:rsid w:val="00724A95"/>
    <w:rsid w:val="007333B1"/>
    <w:rsid w:val="00740082"/>
    <w:rsid w:val="00743DC4"/>
    <w:rsid w:val="00744F64"/>
    <w:rsid w:val="0075190D"/>
    <w:rsid w:val="00752BC9"/>
    <w:rsid w:val="00755B7B"/>
    <w:rsid w:val="007573C2"/>
    <w:rsid w:val="0077170A"/>
    <w:rsid w:val="007952A8"/>
    <w:rsid w:val="007A51EE"/>
    <w:rsid w:val="007A570C"/>
    <w:rsid w:val="007B3747"/>
    <w:rsid w:val="007B6289"/>
    <w:rsid w:val="007C4EB8"/>
    <w:rsid w:val="007C7A3F"/>
    <w:rsid w:val="007D2105"/>
    <w:rsid w:val="007D3E17"/>
    <w:rsid w:val="007D7C94"/>
    <w:rsid w:val="007E15D0"/>
    <w:rsid w:val="007E5210"/>
    <w:rsid w:val="007E7A55"/>
    <w:rsid w:val="007F6085"/>
    <w:rsid w:val="007F772C"/>
    <w:rsid w:val="008018D2"/>
    <w:rsid w:val="00810D65"/>
    <w:rsid w:val="008266E8"/>
    <w:rsid w:val="0082699F"/>
    <w:rsid w:val="00833CFB"/>
    <w:rsid w:val="00840253"/>
    <w:rsid w:val="008444A6"/>
    <w:rsid w:val="00846B4D"/>
    <w:rsid w:val="00853FDF"/>
    <w:rsid w:val="008612C3"/>
    <w:rsid w:val="00871950"/>
    <w:rsid w:val="0087262A"/>
    <w:rsid w:val="00887F66"/>
    <w:rsid w:val="00891A91"/>
    <w:rsid w:val="008B544C"/>
    <w:rsid w:val="008C01F6"/>
    <w:rsid w:val="008C215C"/>
    <w:rsid w:val="008C5B70"/>
    <w:rsid w:val="008D077D"/>
    <w:rsid w:val="008E297A"/>
    <w:rsid w:val="008E3353"/>
    <w:rsid w:val="008E353A"/>
    <w:rsid w:val="008E44CA"/>
    <w:rsid w:val="008F17E8"/>
    <w:rsid w:val="00907A62"/>
    <w:rsid w:val="009121FC"/>
    <w:rsid w:val="00923B88"/>
    <w:rsid w:val="009243F4"/>
    <w:rsid w:val="00956022"/>
    <w:rsid w:val="00957EA8"/>
    <w:rsid w:val="00960204"/>
    <w:rsid w:val="00962E93"/>
    <w:rsid w:val="00965201"/>
    <w:rsid w:val="00974D61"/>
    <w:rsid w:val="00975659"/>
    <w:rsid w:val="009759FA"/>
    <w:rsid w:val="00975D03"/>
    <w:rsid w:val="00982210"/>
    <w:rsid w:val="0098282F"/>
    <w:rsid w:val="00990119"/>
    <w:rsid w:val="009A75F8"/>
    <w:rsid w:val="009A79ED"/>
    <w:rsid w:val="009B2696"/>
    <w:rsid w:val="009B3741"/>
    <w:rsid w:val="009B7346"/>
    <w:rsid w:val="009C7E09"/>
    <w:rsid w:val="009D0760"/>
    <w:rsid w:val="009D4AA1"/>
    <w:rsid w:val="009E7EC4"/>
    <w:rsid w:val="009F6FFC"/>
    <w:rsid w:val="00A019E8"/>
    <w:rsid w:val="00A11BB8"/>
    <w:rsid w:val="00A13C66"/>
    <w:rsid w:val="00A20283"/>
    <w:rsid w:val="00A22D87"/>
    <w:rsid w:val="00A23BA2"/>
    <w:rsid w:val="00A259B5"/>
    <w:rsid w:val="00A311CB"/>
    <w:rsid w:val="00A333E5"/>
    <w:rsid w:val="00A33A4A"/>
    <w:rsid w:val="00A341D6"/>
    <w:rsid w:val="00A40629"/>
    <w:rsid w:val="00A44711"/>
    <w:rsid w:val="00A62240"/>
    <w:rsid w:val="00A673FB"/>
    <w:rsid w:val="00A727FE"/>
    <w:rsid w:val="00A72C3D"/>
    <w:rsid w:val="00A748B8"/>
    <w:rsid w:val="00A82FB7"/>
    <w:rsid w:val="00A922B6"/>
    <w:rsid w:val="00A92FB4"/>
    <w:rsid w:val="00AB545D"/>
    <w:rsid w:val="00AB714E"/>
    <w:rsid w:val="00AC4CAB"/>
    <w:rsid w:val="00AF0935"/>
    <w:rsid w:val="00B0239F"/>
    <w:rsid w:val="00B16B27"/>
    <w:rsid w:val="00B170DC"/>
    <w:rsid w:val="00B17F83"/>
    <w:rsid w:val="00B25FA8"/>
    <w:rsid w:val="00B33FA9"/>
    <w:rsid w:val="00B35376"/>
    <w:rsid w:val="00B55A59"/>
    <w:rsid w:val="00B722E3"/>
    <w:rsid w:val="00B75AEF"/>
    <w:rsid w:val="00B75D5B"/>
    <w:rsid w:val="00B75F85"/>
    <w:rsid w:val="00B86033"/>
    <w:rsid w:val="00B86B07"/>
    <w:rsid w:val="00B92B99"/>
    <w:rsid w:val="00BA03E3"/>
    <w:rsid w:val="00BA0BD1"/>
    <w:rsid w:val="00BA13D0"/>
    <w:rsid w:val="00BA59B2"/>
    <w:rsid w:val="00BA740D"/>
    <w:rsid w:val="00BC4422"/>
    <w:rsid w:val="00BD13A3"/>
    <w:rsid w:val="00BE6500"/>
    <w:rsid w:val="00BE6D15"/>
    <w:rsid w:val="00BF37B7"/>
    <w:rsid w:val="00BF4E2C"/>
    <w:rsid w:val="00C0756D"/>
    <w:rsid w:val="00C106D7"/>
    <w:rsid w:val="00C16189"/>
    <w:rsid w:val="00C23F30"/>
    <w:rsid w:val="00C3349D"/>
    <w:rsid w:val="00C4548D"/>
    <w:rsid w:val="00C45750"/>
    <w:rsid w:val="00C70223"/>
    <w:rsid w:val="00C749B6"/>
    <w:rsid w:val="00C77243"/>
    <w:rsid w:val="00C801D2"/>
    <w:rsid w:val="00C81DFD"/>
    <w:rsid w:val="00C90AD2"/>
    <w:rsid w:val="00C9178D"/>
    <w:rsid w:val="00C96207"/>
    <w:rsid w:val="00CC197F"/>
    <w:rsid w:val="00CE3ACD"/>
    <w:rsid w:val="00D03DFA"/>
    <w:rsid w:val="00D06D72"/>
    <w:rsid w:val="00D11C88"/>
    <w:rsid w:val="00D203F4"/>
    <w:rsid w:val="00D2134B"/>
    <w:rsid w:val="00D27DE8"/>
    <w:rsid w:val="00D345AB"/>
    <w:rsid w:val="00D42F65"/>
    <w:rsid w:val="00D43291"/>
    <w:rsid w:val="00D469FC"/>
    <w:rsid w:val="00D50646"/>
    <w:rsid w:val="00D50BFE"/>
    <w:rsid w:val="00D57951"/>
    <w:rsid w:val="00D609C8"/>
    <w:rsid w:val="00D62EA0"/>
    <w:rsid w:val="00D716BB"/>
    <w:rsid w:val="00D75C33"/>
    <w:rsid w:val="00D800B9"/>
    <w:rsid w:val="00D83CC9"/>
    <w:rsid w:val="00D94780"/>
    <w:rsid w:val="00DA1313"/>
    <w:rsid w:val="00DA64EA"/>
    <w:rsid w:val="00DA711B"/>
    <w:rsid w:val="00DB2E7F"/>
    <w:rsid w:val="00DD0779"/>
    <w:rsid w:val="00DD144F"/>
    <w:rsid w:val="00DF47F9"/>
    <w:rsid w:val="00DF49DA"/>
    <w:rsid w:val="00DF4E94"/>
    <w:rsid w:val="00E06D48"/>
    <w:rsid w:val="00E07EC6"/>
    <w:rsid w:val="00E15196"/>
    <w:rsid w:val="00E21FE6"/>
    <w:rsid w:val="00E267C1"/>
    <w:rsid w:val="00E40009"/>
    <w:rsid w:val="00E417B1"/>
    <w:rsid w:val="00E51647"/>
    <w:rsid w:val="00E538FF"/>
    <w:rsid w:val="00E61E3C"/>
    <w:rsid w:val="00E64600"/>
    <w:rsid w:val="00E660F9"/>
    <w:rsid w:val="00E73BAB"/>
    <w:rsid w:val="00E76AB8"/>
    <w:rsid w:val="00E8470F"/>
    <w:rsid w:val="00E85BBF"/>
    <w:rsid w:val="00E92A2E"/>
    <w:rsid w:val="00EB4A97"/>
    <w:rsid w:val="00EB773D"/>
    <w:rsid w:val="00EC0127"/>
    <w:rsid w:val="00EE3F9F"/>
    <w:rsid w:val="00EE7A38"/>
    <w:rsid w:val="00EF35DA"/>
    <w:rsid w:val="00F02C11"/>
    <w:rsid w:val="00F0344B"/>
    <w:rsid w:val="00F15D4C"/>
    <w:rsid w:val="00F24847"/>
    <w:rsid w:val="00F32991"/>
    <w:rsid w:val="00F64D7E"/>
    <w:rsid w:val="00F73EB6"/>
    <w:rsid w:val="00F77CAD"/>
    <w:rsid w:val="00F81F53"/>
    <w:rsid w:val="00F8289A"/>
    <w:rsid w:val="00FA6DFB"/>
    <w:rsid w:val="00FB18EA"/>
    <w:rsid w:val="00FB6A6C"/>
    <w:rsid w:val="00FC4DD2"/>
    <w:rsid w:val="00FD1C21"/>
    <w:rsid w:val="00FD3B3A"/>
    <w:rsid w:val="00FE4396"/>
    <w:rsid w:val="00FE6812"/>
    <w:rsid w:val="00FF31BA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999505"/>
  <w15:docId w15:val="{E7558607-F2D2-4714-BE24-6FE6863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573C2"/>
    <w:rPr>
      <w:sz w:val="24"/>
      <w:lang w:val="de-DE" w:eastAsia="de-DE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BD13A3"/>
    <w:pPr>
      <w:keepNext/>
      <w:tabs>
        <w:tab w:val="left" w:pos="3402"/>
      </w:tabs>
      <w:spacing w:before="120"/>
      <w:ind w:right="213"/>
      <w:contextualSpacing/>
      <w:outlineLvl w:val="1"/>
    </w:pPr>
    <w:rPr>
      <w:rFonts w:ascii="Arial" w:hAnsi="Arial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7573C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7573C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7573C2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nhideWhenUsed/>
    <w:rsid w:val="00FE439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7E7A55"/>
    <w:rPr>
      <w:rFonts w:eastAsia="SimSu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KopfzeileZchn">
    <w:name w:val="Kopfzeile Zchn"/>
    <w:basedOn w:val="Absatz-Standardschriftart"/>
    <w:link w:val="Kopfzeile"/>
    <w:rsid w:val="007E7A55"/>
    <w:rPr>
      <w:sz w:val="24"/>
      <w:lang w:val="de-DE" w:eastAsia="de-DE"/>
    </w:rPr>
  </w:style>
  <w:style w:type="character" w:customStyle="1" w:styleId="FuzeileZchn">
    <w:name w:val="Fußzeile Zchn"/>
    <w:link w:val="Fuzeile"/>
    <w:rsid w:val="00A922B6"/>
    <w:rPr>
      <w:sz w:val="24"/>
      <w:lang w:val="de-DE" w:eastAsia="de-DE"/>
    </w:rPr>
  </w:style>
  <w:style w:type="character" w:customStyle="1" w:styleId="berschrift2Zchn">
    <w:name w:val="Überschrift 2 Zchn"/>
    <w:basedOn w:val="Absatz-Standardschriftart"/>
    <w:link w:val="berschrift2"/>
    <w:rsid w:val="00BD13A3"/>
    <w:rPr>
      <w:rFonts w:ascii="Arial" w:hAnsi="Arial"/>
      <w:b/>
      <w:sz w:val="22"/>
      <w:szCs w:val="22"/>
      <w:lang w:val="de-DE" w:eastAsia="de-DE"/>
    </w:rPr>
  </w:style>
  <w:style w:type="paragraph" w:customStyle="1" w:styleId="EinfAbs">
    <w:name w:val="[Einf. Abs.]"/>
    <w:basedOn w:val="Standard"/>
    <w:uiPriority w:val="99"/>
    <w:rsid w:val="007F772C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  <w:lang w:eastAsia="de-AT"/>
    </w:rPr>
  </w:style>
  <w:style w:type="paragraph" w:customStyle="1" w:styleId="KeinAbsatzformat">
    <w:name w:val="[Kein Absatzformat]"/>
    <w:rsid w:val="009D4AA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FD3B3A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16722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9E7EC4"/>
    <w:pPr>
      <w:spacing w:before="100" w:beforeAutospacing="1" w:after="100" w:afterAutospacing="1"/>
    </w:pPr>
    <w:rPr>
      <w:szCs w:val="24"/>
    </w:rPr>
  </w:style>
  <w:style w:type="paragraph" w:styleId="berarbeitung">
    <w:name w:val="Revision"/>
    <w:hidden/>
    <w:uiPriority w:val="99"/>
    <w:semiHidden/>
    <w:rsid w:val="00451FEE"/>
    <w:rPr>
      <w:sz w:val="24"/>
      <w:lang w:val="de-DE" w:eastAsia="de-DE"/>
    </w:rPr>
  </w:style>
  <w:style w:type="character" w:styleId="Kommentarzeichen">
    <w:name w:val="annotation reference"/>
    <w:basedOn w:val="Absatz-Standardschriftart"/>
    <w:semiHidden/>
    <w:unhideWhenUsed/>
    <w:rsid w:val="0059410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9410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94106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9410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94106"/>
    <w:rPr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wilhelm@frages.a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391E2-A38E-483D-A382-0C014365C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KH St. Josef/VW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magd2692</dc:creator>
  <cp:lastModifiedBy>Wilhelm Magdalena</cp:lastModifiedBy>
  <cp:revision>6</cp:revision>
  <cp:lastPrinted>2025-09-26T08:09:00Z</cp:lastPrinted>
  <dcterms:created xsi:type="dcterms:W3CDTF">2025-09-23T05:33:00Z</dcterms:created>
  <dcterms:modified xsi:type="dcterms:W3CDTF">2025-09-26T08:10:00Z</dcterms:modified>
</cp:coreProperties>
</file>